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heme="majorEastAsia" w:hAnsiTheme="majorEastAsia" w:eastAsiaTheme="majorEastAsia"/>
          <w:b/>
          <w:sz w:val="10"/>
          <w:szCs w:val="10"/>
        </w:rPr>
      </w:pPr>
      <w:r>
        <w:rPr>
          <w:rFonts w:hint="eastAsia" w:asciiTheme="majorEastAsia" w:hAnsiTheme="majorEastAsia" w:eastAsiaTheme="majorEastAsia"/>
          <w:b/>
          <w:sz w:val="44"/>
          <w:szCs w:val="44"/>
        </w:rPr>
        <w:t>聊城市住房公积金自由职业者缴存登记表</w:t>
      </w:r>
    </w:p>
    <w:tbl>
      <w:tblPr>
        <w:tblStyle w:val="5"/>
        <w:tblpPr w:leftFromText="180" w:rightFromText="180" w:vertAnchor="text" w:horzAnchor="page" w:tblpX="1349" w:tblpY="302"/>
        <w:tblOverlap w:val="never"/>
        <w:tblW w:w="932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573"/>
        <w:gridCol w:w="3012"/>
        <w:gridCol w:w="1434"/>
        <w:gridCol w:w="3293"/>
        <w:gridCol w:w="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PrEx>
        <w:trPr>
          <w:trHeight w:val="642" w:hRule="atLeast"/>
        </w:trPr>
        <w:tc>
          <w:tcPr>
            <w:tcW w:w="157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姓    名</w:t>
            </w:r>
          </w:p>
        </w:tc>
        <w:tc>
          <w:tcPr>
            <w:tcW w:w="30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p>
        </w:tc>
        <w:tc>
          <w:tcPr>
            <w:tcW w:w="143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身份证号码</w:t>
            </w:r>
          </w:p>
        </w:tc>
        <w:tc>
          <w:tcPr>
            <w:tcW w:w="3301"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hint="eastAsia" w:ascii="仿宋_GB2312" w:hAnsi="仿宋_GB2312" w:eastAsia="仿宋_GB2312" w:cs="仿宋_GB2312"/>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PrEx>
        <w:trPr>
          <w:gridAfter w:val="1"/>
          <w:wAfter w:w="8" w:type="dxa"/>
          <w:trHeight w:val="508" w:hRule="atLeast"/>
        </w:trPr>
        <w:tc>
          <w:tcPr>
            <w:tcW w:w="157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固定电话</w:t>
            </w:r>
          </w:p>
        </w:tc>
        <w:tc>
          <w:tcPr>
            <w:tcW w:w="30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p>
        </w:tc>
        <w:tc>
          <w:tcPr>
            <w:tcW w:w="143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移动电话</w:t>
            </w:r>
          </w:p>
        </w:tc>
        <w:tc>
          <w:tcPr>
            <w:tcW w:w="329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gridAfter w:val="1"/>
          <w:wAfter w:w="8" w:type="dxa"/>
          <w:trHeight w:val="577" w:hRule="atLeast"/>
        </w:trPr>
        <w:tc>
          <w:tcPr>
            <w:tcW w:w="157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户籍所在地</w:t>
            </w:r>
          </w:p>
        </w:tc>
        <w:tc>
          <w:tcPr>
            <w:tcW w:w="30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p>
        </w:tc>
        <w:tc>
          <w:tcPr>
            <w:tcW w:w="143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家庭地址</w:t>
            </w:r>
          </w:p>
        </w:tc>
        <w:tc>
          <w:tcPr>
            <w:tcW w:w="329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gridAfter w:val="1"/>
          <w:wAfter w:w="8" w:type="dxa"/>
          <w:trHeight w:val="510" w:hRule="atLeast"/>
        </w:trPr>
        <w:tc>
          <w:tcPr>
            <w:tcW w:w="157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邮    编</w:t>
            </w:r>
          </w:p>
        </w:tc>
        <w:tc>
          <w:tcPr>
            <w:tcW w:w="30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p>
        </w:tc>
        <w:tc>
          <w:tcPr>
            <w:tcW w:w="143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电子邮箱</w:t>
            </w:r>
          </w:p>
        </w:tc>
        <w:tc>
          <w:tcPr>
            <w:tcW w:w="329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gridAfter w:val="1"/>
          <w:wAfter w:w="8" w:type="dxa"/>
          <w:trHeight w:val="592" w:hRule="atLeast"/>
        </w:trPr>
        <w:tc>
          <w:tcPr>
            <w:tcW w:w="157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缴存基数</w:t>
            </w:r>
          </w:p>
        </w:tc>
        <w:tc>
          <w:tcPr>
            <w:tcW w:w="30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p>
        </w:tc>
        <w:tc>
          <w:tcPr>
            <w:tcW w:w="143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缴存比例</w:t>
            </w:r>
          </w:p>
        </w:tc>
        <w:tc>
          <w:tcPr>
            <w:tcW w:w="329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gridAfter w:val="1"/>
          <w:wAfter w:w="8" w:type="dxa"/>
          <w:trHeight w:val="638" w:hRule="atLeast"/>
        </w:trPr>
        <w:tc>
          <w:tcPr>
            <w:tcW w:w="157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缴存金额</w:t>
            </w:r>
          </w:p>
        </w:tc>
        <w:tc>
          <w:tcPr>
            <w:tcW w:w="30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元／月</w:t>
            </w:r>
          </w:p>
        </w:tc>
        <w:tc>
          <w:tcPr>
            <w:tcW w:w="143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缴存划扣银行</w:t>
            </w:r>
          </w:p>
        </w:tc>
        <w:tc>
          <w:tcPr>
            <w:tcW w:w="329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gridAfter w:val="1"/>
          <w:wAfter w:w="8" w:type="dxa"/>
          <w:trHeight w:val="547" w:hRule="atLeast"/>
        </w:trPr>
        <w:tc>
          <w:tcPr>
            <w:tcW w:w="157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缴存划扣户名</w:t>
            </w:r>
          </w:p>
        </w:tc>
        <w:tc>
          <w:tcPr>
            <w:tcW w:w="30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p>
        </w:tc>
        <w:tc>
          <w:tcPr>
            <w:tcW w:w="143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缴存划扣账号</w:t>
            </w:r>
          </w:p>
        </w:tc>
        <w:tc>
          <w:tcPr>
            <w:tcW w:w="329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gridAfter w:val="1"/>
          <w:wAfter w:w="8" w:type="dxa"/>
          <w:trHeight w:val="5614" w:hRule="atLeast"/>
        </w:trPr>
        <w:tc>
          <w:tcPr>
            <w:tcW w:w="157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 xml:space="preserve">申  </w:t>
            </w:r>
          </w:p>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请</w:t>
            </w:r>
          </w:p>
          <w:p>
            <w:pPr>
              <w:widowControl/>
              <w:ind w:firstLine="720" w:firstLineChars="300"/>
              <w:jc w:val="both"/>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承  </w:t>
            </w:r>
          </w:p>
          <w:p>
            <w:pPr>
              <w:widowControl/>
              <w:ind w:firstLine="720" w:firstLineChars="300"/>
              <w:jc w:val="both"/>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诺</w:t>
            </w:r>
          </w:p>
          <w:p>
            <w:pPr>
              <w:jc w:val="center"/>
              <w:rPr>
                <w:rFonts w:hint="eastAsia" w:ascii="仿宋_GB2312" w:hAnsi="仿宋_GB2312" w:eastAsia="仿宋_GB2312" w:cs="仿宋_GB2312"/>
                <w:color w:val="000000"/>
                <w:kern w:val="0"/>
                <w:szCs w:val="21"/>
              </w:rPr>
            </w:pPr>
            <w:bookmarkStart w:id="0" w:name="_GoBack"/>
            <w:bookmarkEnd w:id="0"/>
          </w:p>
        </w:tc>
        <w:tc>
          <w:tcPr>
            <w:tcW w:w="7739"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line="400" w:lineRule="exact"/>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1.本人自愿申请建立住房公积金账户，严格遵守住房公积金相关规定。</w:t>
            </w:r>
          </w:p>
          <w:p>
            <w:pPr>
              <w:widowControl/>
              <w:spacing w:line="400" w:lineRule="exact"/>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2.本人保证按照住房公积金管理机构规定的要求，履行住房公积金缴存义务，合理依规享受住房公积金制度赋予的相关权利，若本人提取住房公积金账户余额并注销后，不再重新申请自由职业者缴存开户。</w:t>
            </w:r>
          </w:p>
          <w:p>
            <w:pPr>
              <w:widowControl/>
              <w:spacing w:line="400" w:lineRule="exact"/>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3.本人保证按照住房公积金管理机构规定的缴存标准和方式进行缴存，按时在指定的银行卡内存足扣款金额。</w:t>
            </w:r>
          </w:p>
          <w:p>
            <w:pPr>
              <w:widowControl/>
              <w:spacing w:line="400" w:lineRule="exact"/>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4.本人承诺若申请个人住房公积金贷款，贷款后将继续履行缴存住房公积金义务。若出现违约情形，无条件配合履行管理机构要求的提前偿还尚未结清的贷款剩余本息等规定。</w:t>
            </w:r>
          </w:p>
          <w:p>
            <w:pPr>
              <w:widowControl/>
              <w:spacing w:line="400" w:lineRule="exact"/>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5.本人若出现失信违约情况，同意管理机构将本人的失信违约信息进行公开。</w:t>
            </w:r>
          </w:p>
          <w:p>
            <w:pPr>
              <w:widowControl/>
              <w:spacing w:line="400" w:lineRule="exact"/>
              <w:ind w:left="357" w:leftChars="170" w:firstLine="120" w:firstLineChars="5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6.以上承诺本人知晓并同意，无任何异议。</w:t>
            </w:r>
          </w:p>
          <w:p>
            <w:pPr>
              <w:widowControl/>
              <w:spacing w:line="20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w:t>
            </w:r>
          </w:p>
          <w:p>
            <w:pPr>
              <w:widowControl/>
              <w:spacing w:line="400" w:lineRule="exact"/>
              <w:ind w:left="357" w:leftChars="170" w:firstLine="105" w:firstLineChars="5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 w:val="24"/>
              </w:rPr>
              <w:t xml:space="preserve">申请(承诺)人签名： </w:t>
            </w:r>
          </w:p>
          <w:p>
            <w:pPr>
              <w:widowControl/>
              <w:spacing w:line="40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 xml:space="preserve">年    月    日     </w:t>
            </w:r>
            <w:r>
              <w:rPr>
                <w:rFonts w:hint="eastAsia" w:ascii="仿宋_GB2312" w:hAnsi="仿宋_GB2312" w:eastAsia="仿宋_GB2312" w:cs="仿宋_GB2312"/>
                <w:color w:val="000000"/>
                <w:kern w:val="0"/>
                <w:szCs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gridAfter w:val="1"/>
          <w:wAfter w:w="8" w:type="dxa"/>
          <w:trHeight w:val="1608" w:hRule="atLeast"/>
        </w:trPr>
        <w:tc>
          <w:tcPr>
            <w:tcW w:w="9312"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rPr>
                <w:rFonts w:hint="eastAsia" w:ascii="仿宋_GB2312" w:hAnsi="仿宋_GB2312" w:eastAsia="仿宋_GB2312" w:cs="仿宋_GB2312"/>
                <w:color w:val="000000"/>
                <w:kern w:val="0"/>
                <w:sz w:val="24"/>
                <w:lang w:eastAsia="zh-CN"/>
              </w:rPr>
            </w:pPr>
          </w:p>
          <w:p>
            <w:pPr>
              <w:rPr>
                <w:rFonts w:hint="eastAsia" w:ascii="仿宋_GB2312" w:hAnsi="仿宋_GB2312" w:eastAsia="仿宋_GB2312" w:cs="仿宋_GB2312"/>
                <w:color w:val="000000"/>
                <w:kern w:val="0"/>
                <w:sz w:val="24"/>
                <w:lang w:eastAsia="zh-CN"/>
              </w:rPr>
            </w:pPr>
          </w:p>
          <w:p>
            <w:pPr>
              <w:rPr>
                <w:rFonts w:hint="eastAsia" w:ascii="仿宋_GB2312" w:hAnsi="仿宋_GB2312" w:eastAsia="仿宋_GB2312" w:cs="仿宋_GB2312"/>
                <w:color w:val="000000"/>
                <w:kern w:val="0"/>
                <w:sz w:val="24"/>
                <w:lang w:eastAsia="zh-CN"/>
              </w:rPr>
            </w:pPr>
          </w:p>
          <w:p>
            <w:pPr>
              <w:ind w:firstLine="240" w:firstLineChars="100"/>
              <w:rPr>
                <w:rFonts w:hint="eastAsia" w:ascii="仿宋_GB2312" w:hAnsi="仿宋_GB2312" w:eastAsia="仿宋_GB2312" w:cs="仿宋_GB2312"/>
                <w:szCs w:val="21"/>
              </w:rPr>
            </w:pPr>
            <w:r>
              <w:rPr>
                <w:rFonts w:hint="eastAsia" w:ascii="仿宋_GB2312" w:hAnsi="仿宋_GB2312" w:eastAsia="仿宋_GB2312" w:cs="仿宋_GB2312"/>
                <w:color w:val="000000"/>
                <w:kern w:val="0"/>
                <w:sz w:val="24"/>
                <w:lang w:eastAsia="zh-CN"/>
              </w:rPr>
              <w:t>受理</w:t>
            </w:r>
            <w:r>
              <w:rPr>
                <w:rFonts w:hint="eastAsia" w:ascii="仿宋_GB2312" w:hAnsi="仿宋_GB2312" w:eastAsia="仿宋_GB2312" w:cs="仿宋_GB2312"/>
                <w:color w:val="000000"/>
                <w:kern w:val="0"/>
                <w:sz w:val="24"/>
              </w:rPr>
              <w:t xml:space="preserve">人：                      </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szCs w:val="21"/>
              </w:rPr>
              <w:t>住房公积金管理中心审核意见：</w:t>
            </w:r>
          </w:p>
          <w:p>
            <w:pPr>
              <w:widowControl/>
              <w:wordWrap w:val="0"/>
              <w:spacing w:line="400" w:lineRule="exact"/>
              <w:rPr>
                <w:rFonts w:hint="eastAsia" w:ascii="仿宋_GB2312" w:hAnsi="仿宋_GB2312" w:eastAsia="仿宋_GB2312" w:cs="仿宋_GB2312"/>
                <w:color w:val="000000"/>
                <w:kern w:val="0"/>
                <w:sz w:val="15"/>
                <w:szCs w:val="15"/>
              </w:rPr>
            </w:pPr>
          </w:p>
          <w:p>
            <w:pPr>
              <w:widowControl/>
              <w:spacing w:line="40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 xml:space="preserve"> 年    月    日     </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年    月    日</w:t>
            </w:r>
          </w:p>
        </w:tc>
      </w:tr>
    </w:tbl>
    <w:p>
      <w:pPr>
        <w:jc w:val="left"/>
        <w:rPr>
          <w:rFonts w:hint="eastAsia" w:ascii="仿宋_GB2312" w:hAnsi="仿宋_GB2312" w:eastAsia="仿宋_GB2312" w:cs="仿宋_GB2312"/>
          <w:szCs w:val="21"/>
        </w:rPr>
      </w:pP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说明：1、申请人须出示《执业资格证书》、在本行政区域内正常缴纳一年以上（不含一年）社会保险证明、本人身份证及银行卡，以上材料均需原件，并提供复印件各3份。</w:t>
      </w:r>
    </w:p>
    <w:p>
      <w:pPr>
        <w:ind w:firstLine="630" w:firstLineChars="300"/>
        <w:rPr>
          <w:szCs w:val="21"/>
        </w:rPr>
      </w:pPr>
      <w:r>
        <w:rPr>
          <w:rFonts w:hint="eastAsia" w:ascii="仿宋_GB2312" w:hAnsi="仿宋_GB2312" w:eastAsia="仿宋_GB2312" w:cs="仿宋_GB2312"/>
          <w:szCs w:val="21"/>
        </w:rPr>
        <w:t>2、本表一式三份，住房公积金中心归集科、受托银行、申请人各一份</w:t>
      </w:r>
      <w:r>
        <w:rPr>
          <w:rFonts w:hint="eastAsia"/>
          <w:szCs w:val="21"/>
        </w:rPr>
        <w:t>。</w:t>
      </w:r>
    </w:p>
    <w:sectPr>
      <w:pgSz w:w="11906" w:h="16838"/>
      <w:pgMar w:top="1191" w:right="1797" w:bottom="119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92122F"/>
    <w:rsid w:val="001061EE"/>
    <w:rsid w:val="00267B35"/>
    <w:rsid w:val="002E690D"/>
    <w:rsid w:val="00395990"/>
    <w:rsid w:val="003C22CA"/>
    <w:rsid w:val="00437E29"/>
    <w:rsid w:val="0044079B"/>
    <w:rsid w:val="00616747"/>
    <w:rsid w:val="00692841"/>
    <w:rsid w:val="00693980"/>
    <w:rsid w:val="006C32F8"/>
    <w:rsid w:val="009071E9"/>
    <w:rsid w:val="00942D9B"/>
    <w:rsid w:val="009B5499"/>
    <w:rsid w:val="009C4C5B"/>
    <w:rsid w:val="00A35504"/>
    <w:rsid w:val="00A5124E"/>
    <w:rsid w:val="00A56D0F"/>
    <w:rsid w:val="00AE289C"/>
    <w:rsid w:val="00F154AE"/>
    <w:rsid w:val="067A3463"/>
    <w:rsid w:val="06985956"/>
    <w:rsid w:val="0A7B6B9B"/>
    <w:rsid w:val="0AE51C5C"/>
    <w:rsid w:val="0E295C4D"/>
    <w:rsid w:val="0F283869"/>
    <w:rsid w:val="11B2309B"/>
    <w:rsid w:val="126A5978"/>
    <w:rsid w:val="1492122F"/>
    <w:rsid w:val="17CB4F81"/>
    <w:rsid w:val="19D53096"/>
    <w:rsid w:val="1A06384C"/>
    <w:rsid w:val="1B6007F6"/>
    <w:rsid w:val="1CDA595C"/>
    <w:rsid w:val="1F477C95"/>
    <w:rsid w:val="26C379D9"/>
    <w:rsid w:val="272A58A8"/>
    <w:rsid w:val="2D9645AF"/>
    <w:rsid w:val="2DFB0B4B"/>
    <w:rsid w:val="324B5679"/>
    <w:rsid w:val="32E9507C"/>
    <w:rsid w:val="33D30D48"/>
    <w:rsid w:val="3AA363FC"/>
    <w:rsid w:val="3F657911"/>
    <w:rsid w:val="3F7C6A69"/>
    <w:rsid w:val="500369C8"/>
    <w:rsid w:val="5108060F"/>
    <w:rsid w:val="52216875"/>
    <w:rsid w:val="56B26F7D"/>
    <w:rsid w:val="5A485F5E"/>
    <w:rsid w:val="5D8F01EF"/>
    <w:rsid w:val="5FB36836"/>
    <w:rsid w:val="606E4BD9"/>
    <w:rsid w:val="65762233"/>
    <w:rsid w:val="669F6015"/>
    <w:rsid w:val="6A5A505C"/>
    <w:rsid w:val="6D7C181E"/>
    <w:rsid w:val="6DBD5FCA"/>
    <w:rsid w:val="73E64512"/>
    <w:rsid w:val="747D03D4"/>
    <w:rsid w:val="751F3201"/>
    <w:rsid w:val="7B551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3518A7-AFDA-41B4-95D9-B63AC21CF9B9}">
  <ds:schemaRefs/>
</ds:datastoreItem>
</file>

<file path=docProps/app.xml><?xml version="1.0" encoding="utf-8"?>
<Properties xmlns="http://schemas.openxmlformats.org/officeDocument/2006/extended-properties" xmlns:vt="http://schemas.openxmlformats.org/officeDocument/2006/docPropsVTypes">
  <Template>Normal.dotm</Template>
  <Company>浙江省住房和城乡建设厅</Company>
  <Pages>1</Pages>
  <Words>116</Words>
  <Characters>663</Characters>
  <Lines>5</Lines>
  <Paragraphs>1</Paragraphs>
  <TotalTime>3</TotalTime>
  <ScaleCrop>false</ScaleCrop>
  <LinksUpToDate>false</LinksUpToDate>
  <CharactersWithSpaces>778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2018-05-02T06:29:00Z</dcterms:created>
  <dc:creator>诚艺广告设计</dc:creator>
  <cp:lastModifiedBy>助人为乐</cp:lastModifiedBy>
  <dcterms:modified xsi:type="dcterms:W3CDTF">2018-05-03T06:33:22Z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